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262633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262633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262633"/>
          <w:sz w:val="24"/>
          <w:szCs w:val="24"/>
          <w:lang w:eastAsia="ru-RU"/>
        </w:rPr>
      </w:r>
    </w:p>
    <w:p>
      <w:pPr>
        <w:jc w:val="right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262633"/>
          <w:sz w:val="28"/>
          <w:szCs w:val="28"/>
        </w:rPr>
      </w:pPr>
      <w:r>
        <w:rPr>
          <w:rFonts w:ascii="Times New Roman" w:hAnsi="Times New Roman" w:eastAsia="Times New Roman" w:cs="Times New Roman"/>
          <w:color w:val="262633"/>
          <w:sz w:val="28"/>
          <w:szCs w:val="28"/>
          <w:lang w:eastAsia="ru-RU"/>
        </w:rPr>
        <w:t xml:space="preserve">Руководитель</w:t>
      </w:r>
      <w:r>
        <w:rPr>
          <w:rFonts w:ascii="Times New Roman" w:hAnsi="Times New Roman" w:eastAsia="Times New Roman" w:cs="Times New Roman"/>
          <w:color w:val="262633"/>
          <w:sz w:val="28"/>
          <w:szCs w:val="28"/>
        </w:rPr>
      </w:r>
    </w:p>
    <w:p>
      <w:pPr>
        <w:jc w:val="right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262633"/>
          <w:sz w:val="28"/>
          <w:szCs w:val="28"/>
        </w:rPr>
      </w:pPr>
      <w:r>
        <w:rPr>
          <w:rFonts w:ascii="Times New Roman" w:hAnsi="Times New Roman" w:eastAsia="Times New Roman" w:cs="Times New Roman"/>
          <w:color w:val="262633"/>
          <w:sz w:val="28"/>
          <w:szCs w:val="28"/>
          <w:lang w:eastAsia="ru-RU"/>
        </w:rPr>
        <w:t xml:space="preserve">Регионального Центра </w:t>
      </w:r>
      <w:r>
        <w:rPr>
          <w:rFonts w:ascii="Times New Roman" w:hAnsi="Times New Roman" w:eastAsia="Times New Roman" w:cs="Times New Roman"/>
          <w:color w:val="262633"/>
          <w:sz w:val="28"/>
          <w:szCs w:val="28"/>
        </w:rPr>
      </w:r>
    </w:p>
    <w:p>
      <w:pPr>
        <w:jc w:val="right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262633"/>
          <w:sz w:val="28"/>
          <w:szCs w:val="28"/>
        </w:rPr>
      </w:pPr>
      <w:r>
        <w:rPr>
          <w:rFonts w:ascii="Times New Roman" w:hAnsi="Times New Roman" w:eastAsia="Times New Roman" w:cs="Times New Roman"/>
          <w:color w:val="262633"/>
          <w:sz w:val="28"/>
          <w:szCs w:val="28"/>
          <w:lang w:eastAsia="ru-RU"/>
        </w:rPr>
        <w:t xml:space="preserve">серебряного добровольчества</w:t>
      </w:r>
      <w:r>
        <w:rPr>
          <w:rFonts w:ascii="Times New Roman" w:hAnsi="Times New Roman" w:eastAsia="Times New Roman" w:cs="Times New Roman"/>
          <w:color w:val="262633"/>
          <w:sz w:val="28"/>
          <w:szCs w:val="28"/>
        </w:rPr>
      </w:r>
    </w:p>
    <w:p>
      <w:pPr>
        <w:jc w:val="right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262633"/>
          <w:sz w:val="28"/>
          <w:szCs w:val="28"/>
        </w:rPr>
      </w:pPr>
      <w:r>
        <w:rPr>
          <w:rFonts w:ascii="Times New Roman" w:hAnsi="Times New Roman" w:eastAsia="Times New Roman" w:cs="Times New Roman"/>
          <w:color w:val="262633"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color w:val="262633"/>
          <w:sz w:val="28"/>
          <w:szCs w:val="28"/>
          <w:lang w:eastAsia="ru-RU"/>
        </w:rPr>
        <w:t xml:space="preserve">Молоды</w:t>
      </w:r>
      <w:r>
        <w:rPr>
          <w:rFonts w:ascii="Times New Roman" w:hAnsi="Times New Roman" w:eastAsia="Times New Roman" w:cs="Times New Roman"/>
          <w:color w:val="262633"/>
          <w:sz w:val="28"/>
          <w:szCs w:val="28"/>
          <w:lang w:eastAsia="ru-RU"/>
        </w:rPr>
        <w:t xml:space="preserve"> душой» Ханты-Мансийского</w:t>
      </w:r>
      <w:r>
        <w:rPr>
          <w:rFonts w:ascii="Times New Roman" w:hAnsi="Times New Roman" w:eastAsia="Times New Roman" w:cs="Times New Roman"/>
          <w:color w:val="262633"/>
          <w:sz w:val="28"/>
          <w:szCs w:val="28"/>
        </w:rPr>
      </w:r>
    </w:p>
    <w:p>
      <w:pPr>
        <w:jc w:val="right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262633"/>
          <w:sz w:val="28"/>
          <w:szCs w:val="28"/>
        </w:rPr>
      </w:pPr>
      <w:r>
        <w:rPr>
          <w:rFonts w:ascii="Times New Roman" w:hAnsi="Times New Roman" w:eastAsia="Times New Roman" w:cs="Times New Roman"/>
          <w:color w:val="262633"/>
          <w:sz w:val="28"/>
          <w:szCs w:val="28"/>
          <w:lang w:eastAsia="ru-RU"/>
        </w:rPr>
        <w:t xml:space="preserve"> автономного округа – Югры</w:t>
      </w:r>
      <w:r>
        <w:rPr>
          <w:rFonts w:ascii="Times New Roman" w:hAnsi="Times New Roman" w:eastAsia="Times New Roman" w:cs="Times New Roman"/>
          <w:color w:val="262633"/>
          <w:sz w:val="28"/>
          <w:szCs w:val="28"/>
        </w:rPr>
      </w:r>
    </w:p>
    <w:p>
      <w:pPr>
        <w:jc w:val="right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262633"/>
          <w:sz w:val="28"/>
          <w:szCs w:val="28"/>
        </w:rPr>
      </w:pPr>
      <w:r>
        <w:rPr>
          <w:rFonts w:ascii="Times New Roman" w:hAnsi="Times New Roman" w:eastAsia="Times New Roman" w:cs="Times New Roman"/>
          <w:color w:val="26263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262633"/>
          <w:sz w:val="28"/>
          <w:szCs w:val="28"/>
        </w:rPr>
      </w:r>
    </w:p>
    <w:p>
      <w:pPr>
        <w:jc w:val="right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262633"/>
          <w:sz w:val="28"/>
          <w:szCs w:val="28"/>
        </w:rPr>
      </w:pPr>
      <w:r>
        <w:rPr>
          <w:rFonts w:ascii="Times New Roman" w:hAnsi="Times New Roman" w:eastAsia="Times New Roman" w:cs="Times New Roman"/>
          <w:color w:val="262633"/>
          <w:sz w:val="28"/>
          <w:szCs w:val="28"/>
          <w:lang w:eastAsia="ru-RU"/>
        </w:rPr>
        <w:t xml:space="preserve">_______________</w:t>
      </w:r>
      <w:r>
        <w:rPr>
          <w:rFonts w:ascii="Times New Roman" w:hAnsi="Times New Roman" w:eastAsia="Times New Roman" w:cs="Times New Roman"/>
          <w:color w:val="262633"/>
          <w:sz w:val="28"/>
          <w:szCs w:val="28"/>
          <w:lang w:eastAsia="ru-RU"/>
        </w:rPr>
        <w:t xml:space="preserve">А.Д.Трифонова</w:t>
      </w:r>
      <w:r>
        <w:rPr>
          <w:rFonts w:ascii="Times New Roman" w:hAnsi="Times New Roman" w:eastAsia="Times New Roman" w:cs="Times New Roman"/>
          <w:color w:val="262633"/>
          <w:sz w:val="28"/>
          <w:szCs w:val="28"/>
        </w:rPr>
      </w:r>
    </w:p>
    <w:p>
      <w:pPr>
        <w:jc w:val="right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262633"/>
          <w:sz w:val="28"/>
          <w:szCs w:val="28"/>
        </w:rPr>
      </w:pPr>
      <w:r>
        <w:rPr>
          <w:rFonts w:ascii="Times New Roman" w:hAnsi="Times New Roman" w:eastAsia="Times New Roman" w:cs="Times New Roman"/>
          <w:color w:val="26263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262633"/>
          <w:sz w:val="28"/>
          <w:szCs w:val="28"/>
        </w:rPr>
      </w:r>
    </w:p>
    <w:p>
      <w:pPr>
        <w:jc w:val="right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262633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26263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262633"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ПОЛОЖЕНИЕ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об организации и проведении Регионального  форума «серебряных» добровольцев (волонтеров)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Ханты-Мансийского автономного округа – Югры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color w:val="000000" w:themeColor="text1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«Серебряная молодость Югры»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</w:p>
    <w:p>
      <w:pPr>
        <w:pStyle w:val="623"/>
        <w:numPr>
          <w:ilvl w:val="0"/>
          <w:numId w:val="1"/>
        </w:numPr>
        <w:ind w:left="0" w:right="0" w:firstLine="0"/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Общие положения.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</w:p>
    <w:p>
      <w:pPr>
        <w:ind w:left="720" w:firstLine="0"/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0" w:righ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1.1. Настоящее Положение определяет порядок организации проведения Регионального форума «серебряных» добровольцев (волонтеров) (далее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Форум), описывает его цели и задачи, определяет порядок набора, отбора участников Форума.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1.2. Ф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орум проводится в рамках реализации национального проекта «Образование» федерального проекта «Социальная активность» в соответствии со Стратегией действий в интересах граждан старшего поколения в Российской Федерации до 2025 года, а также в рамках реализации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гранта Губернатора Ханты-Мансийского автономного </w:t>
        <w:br/>
        <w:t xml:space="preserve">округа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Югры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(далее – автономный округ) «Кон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курса для ресурсных центров 202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1.3. Организаторами Форума выступают: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1.3.1.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Общественная организация «Югорская городская общественная организация ветеранов Великой Отечественной войны, ветеранов труда (пенсионеров)».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1.3.2.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Региональный центр «серебряного» добровольчества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«Молоды душой».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1.4.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Форум проводится при поддержке  Фонда  «Центр гражданских  и социальных   инициатив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Югры».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Цель и задачи Форума.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0" w:righ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2.1.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Цель Форума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популяризация и систематизация «серебряного»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добровольчества 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волонтерства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)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автономном округе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, вовлечение граждан стар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шего поколения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добровольческую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(волонтерскую)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деятельность,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кже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ф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ормирование сообщества «серебряных» волонтеров.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2.2. Задачи Форума: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.2.1.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ыстраивание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коммуникации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между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молодежью,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актив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ным старшим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поколением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органами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исполнительной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автономного округа.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2.2.2. 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азвитие необходимых компетенций и навыков для систем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развити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«серебряного»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добровольчества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волонтерства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у организаторов добровольческой (волонтерской) деятельности среди граждан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старшего возраста.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2.2.3. 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овершенствование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механизмов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вовлечения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граждан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старшее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возраста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обровольческую (волонтерскую) деятельность.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2.2.4. 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бмен опытом и масштабирование эффективных практик работы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с «серебряными» добровольцами (волонтерами).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3. Время и место проведения Форума.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0" w:righ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.1. Форум состоится в период 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октября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2024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года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на территории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филиала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автономного учреждения дополнительного образования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автономного округа «Мастерская талантов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Сибириус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» 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Советский район, детский спортивно-оздоровительный лагерь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«Окуневские зори»</w:t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4. Участники Форума.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0" w:righ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4.1. Участниками Форума могут стать граждане Российской Федерации в возрасте от 18 лет.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4.2. Общее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количество участников Форума: 11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0 человек.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4.3. Категории участников Форума: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4.3.1. 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обровольцы (граждане в возрасте от 55 лет, участвующие в   добровольческой (волонтерской) деятельности).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4.3.2.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редставители органов исполнительной власти автономного округа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ответственные за развитие «серебряного» добровольчества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(волонтерства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4.3.3. Ф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иналисты Всероссийского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грантового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конкурса «Молоды душой».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4.3.4.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ослы Федеральной программы «Молоды душой».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4.3.5.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частники акции «Красная гвоздика» Благотворительного фонда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«Память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поколений».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4.3.6. Э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ксперты и партнеры Федеральной программы «Молоды душой».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5. Порядок подачи, отбора заявок.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-30" w:right="0" w:firstLine="739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.1. Для участия в Форуме необходимо зарегистрироваться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единой информационной системе DOBRO.RU (далее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–</w:t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Система) и подать заявку на Форум по ссылке: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/>
      <w:hyperlink r:id="rId12" w:tooltip="https://vk.com/asylu_86" w:history="1">
        <w:r>
          <w:rPr>
            <w:rStyle w:val="174"/>
          </w:rPr>
        </w:r>
        <w:r>
          <w:rPr>
            <w:rStyle w:val="174"/>
          </w:rPr>
        </w:r>
      </w:hyperlink>
      <w:r/>
      <w:r/>
      <w:r/>
      <w:r/>
      <w:r>
        <w:rPr>
          <w:rFonts w:ascii="Arial" w:hAnsi="Arial" w:eastAsia="Arial" w:cs="Arial"/>
          <w:sz w:val="20"/>
        </w:rPr>
      </w:r>
      <w:r/>
      <w:hyperlink r:id="rId13" w:tooltip="https://vk.com/away.php?to=https%3A%2F%2Fdobro.ru%2Fevent%2F10840246%3Futm_source%3Ddobroru%26utm_medium%3Dorganic%26utm_campaign%3Dpagerepost%26utm_content%3Devent&amp;cc_key=" w:history="1">
        <w:r>
          <w:rPr>
            <w:rStyle w:val="174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https://dobro.ru/event/10840246</w:t>
        </w:r>
      </w:hyperlink>
      <w:r/>
      <w:r/>
      <w:r>
        <w:rPr>
          <w:rFonts w:ascii="Arial" w:hAnsi="Arial" w:eastAsia="Arial" w:cs="Arial"/>
          <w:sz w:val="20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. Регистрация проходит в период 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16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сентября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202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4 года по 2  октября 2024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года.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/>
      <w:r>
        <w:rPr>
          <w:rFonts w:ascii="Arial" w:hAnsi="Arial" w:eastAsia="Arial" w:cs="Arial"/>
          <w:sz w:val="20"/>
        </w:rPr>
      </w:r>
    </w:p>
    <w:p>
      <w:pPr>
        <w:ind w:left="0" w:right="0" w:firstLine="709"/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.2. Подача заявки на участие в Форуме означает согласие на предоставление и обработку своих персональных данных Организаторами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Форума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соответствии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Федеральным законом от 27.07.2006 № 152-ФЗ «О персональных данных».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.3. Итоговый список участников Форума утверждается  Орг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анизаторами в срок не позднее 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октября 202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4</w:t>
      </w:r>
      <w:bookmarkStart w:id="0" w:name="_GoBack"/>
      <w:r>
        <w:rPr>
          <w:color w:val="000000" w:themeColor="text1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года.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5.4. Критерии отбора участников Форума: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5.4.1.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Наличие опыта добровольческой (волонтерской) деятельности (электронная книжка волонтера в Системе).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5.4.2. 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ичная мотивация участия в Форуме.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5.4.3. 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аличие опыта ведения проектной деятельности в сфере добровольчества 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волонтерства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) и реализации собственных идей.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5.5. По итогам отбора претендент получает в Системе информационное письмо с результатом рассмотрения его заявки на участие.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5.6. Информационное письмо направляется каждому претенденту как в случае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положительного, так и в случае отрицательного решения.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5.7. Подтверждением участия в Форуме в качестве участника является принятие  приглашения в личном кабинете Системы в разделе «Мои заявки».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  Программа Форума.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0" w:righ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6.1. Программа Форума проводится в течение 3 дней: 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5 по 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октября 2024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года.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6.2. Образовательная программа Форума включает в себя мастер-классы, тренинги, интерактивные лекции, мотивационные встречи, направленные на развитие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надпрофессиональных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навыков и компетенций, необходимых для эффективной работы в сфере добровольчества 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волонтерства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).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3. Культурно-развлекательная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программа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Форума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состо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ит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из спортивных и вечерних мероприятий, направленных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на взаимодействие участников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не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формальной обстановке, а также включает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 себя церемонии открытия и закрытия Форума.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7. Финансирование.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0" w:righ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7.1. Расходы на организацию и проведение Форума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(питание и проживание участников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, раздаточный материал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осуществляются за счет сре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дств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анта Губернатора автономного ок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руга на реализацию программы «Региональный центр «серебряного» добровольчества «Серебряная молодость Югры».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7.2. Расходы по обеспечению прибытия до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места проведения Форума (Советский район, детский спортивно-оздоровительный лагерь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«Окуневские зори»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и обратно за счет направляющей стороны или собственных средств участников.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8.  Заключительные положения.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0" w:righ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8.1. Контактные данные Организаторов Форума: телефон: 89028251154, адрес электронной почты: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</w:rPr>
        <w:t xml:space="preserve">belka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2_79@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</w:rPr>
        <w:t xml:space="preserve">mail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</w:rPr>
        <w:t xml:space="preserve">ru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262633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8.2. Организатор имеет право на внесение изменений в </w:t>
      </w:r>
      <w:r>
        <w:rPr>
          <w:rFonts w:ascii="Times New Roman" w:hAnsi="Times New Roman" w:eastAsia="Times New Roman" w:cs="Times New Roman"/>
          <w:color w:val="262633"/>
          <w:sz w:val="28"/>
          <w:szCs w:val="28"/>
          <w:lang w:eastAsia="ru-RU"/>
        </w:rPr>
        <w:t xml:space="preserve">настоящее Положение. </w:t>
      </w:r>
      <w:r>
        <w:rPr>
          <w:rFonts w:ascii="Times New Roman" w:hAnsi="Times New Roman" w:eastAsia="Times New Roman" w:cs="Times New Roman"/>
          <w:color w:val="262633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eastAsia="Times New Roman" w:cs="Times New Roman"/>
          <w:color w:val="262633"/>
          <w:sz w:val="28"/>
          <w:szCs w:val="28"/>
        </w:rPr>
      </w:pPr>
      <w:r>
        <w:rPr>
          <w:rFonts w:eastAsia="Times New Roman" w:cs="Times New Roman"/>
          <w:color w:val="262633"/>
          <w:sz w:val="28"/>
          <w:szCs w:val="28"/>
          <w:lang w:eastAsia="ru-RU"/>
        </w:rPr>
      </w:r>
      <w:r>
        <w:rPr>
          <w:rFonts w:eastAsia="Times New Roman" w:cs="Times New Roman"/>
          <w:color w:val="262633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417" w:right="1276" w:bottom="1134" w:left="1559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center"/>
      <w:rPr>
        <w:rFonts w:ascii="Times New Roman" w:hAnsi="Times New Roman" w:cs="Times New Roman"/>
        <w:sz w:val="28"/>
        <w:szCs w:val="28"/>
      </w:rPr>
    </w:pPr>
    <w:fldSimple w:instr="PAGE \* MERGEFORMAT"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</w:fldSimple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eastAsia="Times New Roman" w:cs="Times New Roman"/>
        <w:sz w:val="28"/>
        <w:szCs w:val="28"/>
      </w:rPr>
    </w:r>
  </w:p>
  <w:p>
    <w:pPr>
      <w:pStyle w:val="42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879" w:hanging="360"/>
      </w:pPr>
      <w:rPr>
        <w:rFonts w:hint="default" w:ascii="Symbol" w:hAnsi="Symbol" w:eastAsia="Symbol" w:cs="Symbol"/>
        <w:color w:val="000000"/>
        <w:sz w:val="20"/>
      </w:rPr>
    </w:lvl>
    <w:lvl w:ilvl="1">
      <w:start w:val="1"/>
      <w:numFmt w:val="bullet"/>
      <w:isLgl w:val="false"/>
      <w:suff w:val="tab"/>
      <w:lvlText w:val="·"/>
      <w:lvlJc w:val="left"/>
      <w:pPr>
        <w:ind w:left="2599" w:hanging="360"/>
      </w:pPr>
      <w:rPr>
        <w:rFonts w:hint="default" w:ascii="Symbol" w:hAnsi="Symbol" w:eastAsia="Symbol" w:cs="Symbol"/>
        <w:color w:val="000000"/>
        <w:sz w:val="20"/>
      </w:rPr>
    </w:lvl>
    <w:lvl w:ilvl="2">
      <w:start w:val="1"/>
      <w:numFmt w:val="bullet"/>
      <w:isLgl w:val="false"/>
      <w:suff w:val="tab"/>
      <w:lvlText w:val="·"/>
      <w:lvlJc w:val="left"/>
      <w:pPr>
        <w:ind w:left="3319" w:hanging="360"/>
      </w:pPr>
      <w:rPr>
        <w:rFonts w:hint="default" w:ascii="Symbol" w:hAnsi="Symbol" w:eastAsia="Symbol" w:cs="Symbol"/>
        <w:color w:val="000000"/>
        <w:sz w:val="20"/>
      </w:rPr>
    </w:lvl>
    <w:lvl w:ilvl="3">
      <w:start w:val="1"/>
      <w:numFmt w:val="bullet"/>
      <w:isLgl w:val="false"/>
      <w:suff w:val="tab"/>
      <w:lvlText w:val="·"/>
      <w:lvlJc w:val="left"/>
      <w:pPr>
        <w:ind w:left="4039" w:hanging="360"/>
      </w:pPr>
      <w:rPr>
        <w:rFonts w:hint="default" w:ascii="Symbol" w:hAnsi="Symbol" w:eastAsia="Symbol" w:cs="Symbol"/>
        <w:color w:val="000000"/>
        <w:sz w:val="20"/>
      </w:rPr>
    </w:lvl>
    <w:lvl w:ilvl="4">
      <w:start w:val="1"/>
      <w:numFmt w:val="bullet"/>
      <w:isLgl w:val="false"/>
      <w:suff w:val="tab"/>
      <w:lvlText w:val="·"/>
      <w:lvlJc w:val="left"/>
      <w:pPr>
        <w:ind w:left="4759" w:hanging="360"/>
      </w:pPr>
      <w:rPr>
        <w:rFonts w:hint="default" w:ascii="Symbol" w:hAnsi="Symbol" w:eastAsia="Symbol" w:cs="Symbol"/>
        <w:color w:val="000000"/>
        <w:sz w:val="20"/>
      </w:rPr>
    </w:lvl>
    <w:lvl w:ilvl="5">
      <w:start w:val="1"/>
      <w:numFmt w:val="bullet"/>
      <w:isLgl w:val="false"/>
      <w:suff w:val="tab"/>
      <w:lvlText w:val="·"/>
      <w:lvlJc w:val="left"/>
      <w:pPr>
        <w:ind w:left="5479" w:hanging="360"/>
      </w:pPr>
      <w:rPr>
        <w:rFonts w:hint="default" w:ascii="Symbol" w:hAnsi="Symbol" w:eastAsia="Symbol" w:cs="Symbol"/>
        <w:color w:val="000000"/>
        <w:sz w:val="20"/>
      </w:rPr>
    </w:lvl>
    <w:lvl w:ilvl="6">
      <w:start w:val="1"/>
      <w:numFmt w:val="bullet"/>
      <w:isLgl w:val="false"/>
      <w:suff w:val="tab"/>
      <w:lvlText w:val="·"/>
      <w:lvlJc w:val="left"/>
      <w:pPr>
        <w:ind w:left="6199" w:hanging="360"/>
      </w:pPr>
      <w:rPr>
        <w:rFonts w:hint="default" w:ascii="Symbol" w:hAnsi="Symbol" w:eastAsia="Symbol" w:cs="Symbol"/>
        <w:color w:val="000000"/>
        <w:sz w:val="20"/>
      </w:rPr>
    </w:lvl>
    <w:lvl w:ilvl="7">
      <w:start w:val="1"/>
      <w:numFmt w:val="bullet"/>
      <w:isLgl w:val="false"/>
      <w:suff w:val="tab"/>
      <w:lvlText w:val="·"/>
      <w:lvlJc w:val="left"/>
      <w:pPr>
        <w:ind w:left="6919" w:hanging="360"/>
      </w:pPr>
      <w:rPr>
        <w:rFonts w:hint="default" w:ascii="Symbol" w:hAnsi="Symbol" w:eastAsia="Symbol" w:cs="Symbol"/>
        <w:color w:val="000000"/>
        <w:sz w:val="20"/>
      </w:rPr>
    </w:lvl>
    <w:lvl w:ilvl="8">
      <w:start w:val="1"/>
      <w:numFmt w:val="bullet"/>
      <w:isLgl w:val="false"/>
      <w:suff w:val="tab"/>
      <w:lvlText w:val="·"/>
      <w:lvlJc w:val="left"/>
      <w:pPr>
        <w:ind w:left="7639" w:hanging="360"/>
      </w:pPr>
      <w:rPr>
        <w:rFonts w:hint="default" w:ascii="Symbol" w:hAnsi="Symbol" w:eastAsia="Symbol" w:cs="Symbol"/>
        <w:color w:val="000000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paragraph" w:styleId="623">
    <w:name w:val="List Paragraph"/>
    <w:basedOn w:val="61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https://vk.com/asylu_86" TargetMode="External"/><Relationship Id="rId13" Type="http://schemas.openxmlformats.org/officeDocument/2006/relationships/hyperlink" Target="https://vk.com/away.php?to=https%3A%2F%2Fdobro.ru%2Fevent%2F10840246%3Futm_source%3Ddobroru%26utm_medium%3Dorganic%26utm_campaign%3Dpagerepost%26utm_content%3Devent&amp;cc_key=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Занина Ирина Михайловна</dc:creator>
  <cp:keywords/>
  <dc:description/>
  <cp:revision>15</cp:revision>
  <dcterms:created xsi:type="dcterms:W3CDTF">2022-12-06T09:31:00Z</dcterms:created>
  <dcterms:modified xsi:type="dcterms:W3CDTF">2024-09-06T06:13:52Z</dcterms:modified>
</cp:coreProperties>
</file>